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7rplc-1"/>
          <w:rFonts w:ascii="Times New Roman" w:eastAsia="Times New Roman" w:hAnsi="Times New Roman" w:cs="Times New Roman"/>
          <w:sz w:val="26"/>
          <w:szCs w:val="26"/>
        </w:rPr>
        <w:t>дата</w:t>
      </w:r>
    </w:p>
    <w:p>
      <w:pPr>
        <w:spacing w:before="0" w:after="0"/>
        <w:ind w:firstLine="709"/>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4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6"/>
          <w:szCs w:val="26"/>
        </w:rPr>
        <w:t xml:space="preserve">по адресу: </w:t>
      </w:r>
      <w:r>
        <w:rPr>
          <w:rStyle w:val="cat-Addressgrp-3rplc-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дело об административном правонарушении, возбужденное по ч.1 ст.12.26 КоАП РФ в отношении </w:t>
      </w:r>
    </w:p>
    <w:p>
      <w:pPr>
        <w:spacing w:before="0" w:after="0"/>
        <w:ind w:firstLine="709"/>
        <w:jc w:val="both"/>
        <w:rPr>
          <w:sz w:val="26"/>
          <w:szCs w:val="26"/>
        </w:rPr>
      </w:pPr>
      <w:r>
        <w:rPr>
          <w:rStyle w:val="cat-FIOgrp-15rplc-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3rplc-7"/>
          <w:rFonts w:ascii="Times New Roman" w:eastAsia="Times New Roman" w:hAnsi="Times New Roman" w:cs="Times New Roman"/>
          <w:sz w:val="26"/>
          <w:szCs w:val="26"/>
        </w:rPr>
        <w:t>...</w:t>
      </w:r>
      <w:r>
        <w:rPr>
          <w:rStyle w:val="cat-PassportDatagrp-24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зарегистрированного и проживающего</w:t>
      </w:r>
      <w:r>
        <w:rPr>
          <w:rFonts w:ascii="Times New Roman" w:eastAsia="Times New Roman" w:hAnsi="Times New Roman" w:cs="Times New Roman"/>
          <w:sz w:val="26"/>
          <w:szCs w:val="26"/>
        </w:rPr>
        <w:t xml:space="preserve"> по адресу: </w:t>
      </w:r>
      <w:r>
        <w:rPr>
          <w:rStyle w:val="cat-Addressgrp-4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w:t>
      </w:r>
      <w:r>
        <w:rPr>
          <w:rFonts w:ascii="Times New Roman" w:eastAsia="Times New Roman" w:hAnsi="Times New Roman" w:cs="Times New Roman"/>
          <w:sz w:val="26"/>
          <w:szCs w:val="26"/>
        </w:rPr>
        <w:t xml:space="preserve">дминистративной ответственности, </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6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8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5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районе дома №23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5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 </w:t>
      </w:r>
      <w:r>
        <w:rPr>
          <w:rFonts w:ascii="Times New Roman" w:eastAsia="Times New Roman" w:hAnsi="Times New Roman" w:cs="Times New Roman"/>
          <w:sz w:val="26"/>
          <w:szCs w:val="26"/>
        </w:rPr>
        <w:t xml:space="preserve">автомобилем марки </w:t>
      </w:r>
      <w:r>
        <w:rPr>
          <w:rStyle w:val="cat-CarMakeModelgrp-28rplc-1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 xml:space="preserve">М357ЕО 186 </w:t>
      </w:r>
      <w:r>
        <w:rPr>
          <w:rFonts w:ascii="Times New Roman" w:eastAsia="Times New Roman" w:hAnsi="Times New Roman" w:cs="Times New Roman"/>
          <w:sz w:val="26"/>
          <w:szCs w:val="26"/>
        </w:rPr>
        <w:t>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такими признаками опьянения как </w:t>
      </w:r>
      <w:r>
        <w:rPr>
          <w:rFonts w:ascii="Times New Roman" w:eastAsia="Times New Roman" w:hAnsi="Times New Roman" w:cs="Times New Roman"/>
          <w:sz w:val="26"/>
          <w:szCs w:val="26"/>
        </w:rPr>
        <w:t>поведение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соответствующее обстановке</w:t>
      </w:r>
      <w:r>
        <w:rPr>
          <w:rFonts w:ascii="Times New Roman" w:eastAsia="Times New Roman" w:hAnsi="Times New Roman" w:cs="Times New Roman"/>
          <w:sz w:val="26"/>
          <w:szCs w:val="26"/>
        </w:rPr>
        <w:t xml:space="preserve">, </w:t>
      </w:r>
      <w:r>
        <w:rPr>
          <w:rStyle w:val="cat-Dategrp-8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6rplc-17"/>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находясь </w:t>
      </w:r>
      <w:r>
        <w:rPr>
          <w:rFonts w:ascii="Times New Roman" w:eastAsia="Times New Roman" w:hAnsi="Times New Roman" w:cs="Times New Roman"/>
          <w:sz w:val="26"/>
          <w:szCs w:val="26"/>
        </w:rPr>
        <w:t>в районе дома №23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6"/>
          <w:szCs w:val="26"/>
        </w:rPr>
        <w:t xml:space="preserve">Правил дорожного движения, утвержденных постановлением Правительства Российской Федерации от </w:t>
      </w:r>
      <w:r>
        <w:rPr>
          <w:rStyle w:val="cat-Dategrp-9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 -ПДД РФ)</w:t>
      </w:r>
      <w:r>
        <w:rPr>
          <w:rFonts w:ascii="Times New Roman" w:eastAsia="Times New Roman" w:hAnsi="Times New Roman" w:cs="Times New Roman"/>
          <w:sz w:val="26"/>
          <w:szCs w:val="26"/>
        </w:rPr>
        <w:t xml:space="preserve">, при этом действия </w:t>
      </w:r>
      <w:r>
        <w:rPr>
          <w:rStyle w:val="cat-FIOgrp-15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Style w:val="cat-FIOgrp-17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w:t>
      </w:r>
      <w:r>
        <w:rPr>
          <w:rFonts w:ascii="Times New Roman" w:eastAsia="Times New Roman" w:hAnsi="Times New Roman" w:cs="Times New Roman"/>
          <w:sz w:val="26"/>
          <w:szCs w:val="26"/>
        </w:rPr>
        <w:t>, о месте и времени судебного засед</w:t>
      </w:r>
      <w:r>
        <w:rPr>
          <w:rFonts w:ascii="Times New Roman" w:eastAsia="Times New Roman" w:hAnsi="Times New Roman" w:cs="Times New Roman"/>
          <w:sz w:val="26"/>
          <w:szCs w:val="26"/>
        </w:rPr>
        <w:t xml:space="preserve">ания извещен надлежащим образом посредством получения СМС-сообщения </w:t>
      </w:r>
      <w:r>
        <w:rPr>
          <w:rStyle w:val="cat-Dategrp-10rplc-2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7rplc-24"/>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и теле</w:t>
      </w:r>
      <w:r>
        <w:rPr>
          <w:rFonts w:ascii="Times New Roman" w:eastAsia="Times New Roman" w:hAnsi="Times New Roman" w:cs="Times New Roman"/>
          <w:sz w:val="26"/>
          <w:szCs w:val="26"/>
        </w:rPr>
        <w:t>граммы</w:t>
      </w:r>
      <w:r>
        <w:rPr>
          <w:rFonts w:ascii="Times New Roman" w:eastAsia="Times New Roman" w:hAnsi="Times New Roman" w:cs="Times New Roman"/>
          <w:sz w:val="26"/>
          <w:szCs w:val="26"/>
        </w:rPr>
        <w:t xml:space="preserve"> </w:t>
      </w:r>
      <w:r>
        <w:rPr>
          <w:rStyle w:val="cat-Dategrp-11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отсутствие </w:t>
      </w:r>
      <w:r>
        <w:rPr>
          <w:rStyle w:val="cat-FIOgrp-18rplc-26"/>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Изучив письменные материалы дела, </w:t>
      </w:r>
      <w:r>
        <w:rPr>
          <w:rFonts w:ascii="Times New Roman" w:eastAsia="Times New Roman" w:hAnsi="Times New Roman" w:cs="Times New Roman"/>
          <w:sz w:val="26"/>
          <w:szCs w:val="26"/>
        </w:rPr>
        <w:t xml:space="preserve">видеозапись, представленную на оптическом диске, </w:t>
      </w:r>
      <w:r>
        <w:rPr>
          <w:rFonts w:ascii="Times New Roman" w:eastAsia="Times New Roman" w:hAnsi="Times New Roman" w:cs="Times New Roman"/>
          <w:sz w:val="26"/>
          <w:szCs w:val="26"/>
        </w:rPr>
        <w:t>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Объективная сторона правонарушения, предусмотренного ч.1 ст.12.26 КоАП РФ, характеризуется действием и выражается в отказе </w:t>
      </w:r>
      <w:r>
        <w:rPr>
          <w:rStyle w:val="cat-FIOgrp-18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6"/>
          <w:szCs w:val="26"/>
        </w:rPr>
        <w:t>вован</w:t>
      </w:r>
      <w:r>
        <w:rPr>
          <w:rFonts w:ascii="Times New Roman" w:eastAsia="Times New Roman" w:hAnsi="Times New Roman" w:cs="Times New Roman"/>
          <w:sz w:val="26"/>
          <w:szCs w:val="26"/>
        </w:rPr>
        <w:t xml:space="preserve">ия на состояние опьянения, данный отказ зафиксирован в протоколе о направлении на медицинское освидетельствование серии </w:t>
      </w:r>
      <w:r>
        <w:rPr>
          <w:rFonts w:ascii="Times New Roman" w:eastAsia="Times New Roman" w:hAnsi="Times New Roman" w:cs="Times New Roman"/>
          <w:sz w:val="26"/>
          <w:szCs w:val="26"/>
        </w:rPr>
        <w:t xml:space="preserve">86ПН №018762 от </w:t>
      </w:r>
      <w:r>
        <w:rPr>
          <w:rStyle w:val="cat-Dategrp-12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6"/>
          <w:szCs w:val="26"/>
        </w:rPr>
        <w:t xml:space="preserve">при наличии </w:t>
      </w:r>
      <w:hyperlink w:anchor="sub_103" w:history="1">
        <w:r>
          <w:rPr>
            <w:rFonts w:ascii="Times New Roman" w:eastAsia="Times New Roman" w:hAnsi="Times New Roman" w:cs="Times New Roman"/>
            <w:color w:val="0000EE"/>
            <w:sz w:val="26"/>
            <w:szCs w:val="26"/>
          </w:rPr>
          <w:t>достаточных оснований</w:t>
        </w:r>
      </w:hyperlink>
      <w:r>
        <w:rPr>
          <w:rFonts w:ascii="Times New Roman" w:eastAsia="Times New Roman" w:hAnsi="Times New Roman" w:cs="Times New Roman"/>
          <w:sz w:val="26"/>
          <w:szCs w:val="26"/>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6"/>
          <w:szCs w:val="26"/>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Style w:val="cat-FIOgrp-17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672831 от </w:t>
      </w:r>
      <w:r>
        <w:rPr>
          <w:rStyle w:val="cat-Dategrp-12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8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86пк №</w:t>
      </w:r>
      <w:r>
        <w:rPr>
          <w:rFonts w:ascii="Times New Roman" w:eastAsia="Times New Roman" w:hAnsi="Times New Roman" w:cs="Times New Roman"/>
          <w:sz w:val="26"/>
          <w:szCs w:val="26"/>
        </w:rPr>
        <w:t xml:space="preserve">095148 от </w:t>
      </w:r>
      <w:r>
        <w:rPr>
          <w:rStyle w:val="cat-Dategrp-12rplc-3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об отстранении </w:t>
      </w:r>
      <w:r>
        <w:rPr>
          <w:rStyle w:val="cat-FIOgrp-18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уп</w:t>
      </w:r>
      <w:r>
        <w:rPr>
          <w:rFonts w:ascii="Times New Roman" w:eastAsia="Times New Roman" w:hAnsi="Times New Roman" w:cs="Times New Roman"/>
          <w:sz w:val="26"/>
          <w:szCs w:val="26"/>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7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находится в состоянии опьянения (</w:t>
      </w:r>
      <w:r>
        <w:rPr>
          <w:rFonts w:ascii="Times New Roman" w:eastAsia="Times New Roman" w:hAnsi="Times New Roman" w:cs="Times New Roman"/>
          <w:sz w:val="26"/>
          <w:szCs w:val="26"/>
        </w:rPr>
        <w:t>поведение, не соответствующее обстановке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-актом освидетельствования на состояние алкогольного опьянения серии 86ГП №</w:t>
      </w:r>
      <w:r>
        <w:rPr>
          <w:rFonts w:ascii="Times New Roman" w:eastAsia="Times New Roman" w:hAnsi="Times New Roman" w:cs="Times New Roman"/>
          <w:sz w:val="26"/>
          <w:szCs w:val="26"/>
        </w:rPr>
        <w:t xml:space="preserve">072841 от </w:t>
      </w:r>
      <w:r>
        <w:rPr>
          <w:rStyle w:val="cat-Dategrp-12rplc-3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согласно которому состояние алкогольного опьянения </w:t>
      </w:r>
      <w:r>
        <w:rPr>
          <w:rStyle w:val="cat-FIOgrp-18rplc-3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о направлении </w:t>
      </w:r>
      <w:r>
        <w:rPr>
          <w:rStyle w:val="cat-FIOgrp-18rplc-3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 медицинское освидетельс</w:t>
      </w:r>
      <w:r>
        <w:rPr>
          <w:rFonts w:ascii="Times New Roman" w:eastAsia="Times New Roman" w:hAnsi="Times New Roman" w:cs="Times New Roman"/>
          <w:sz w:val="26"/>
          <w:szCs w:val="26"/>
        </w:rPr>
        <w:t xml:space="preserve">твование на состояние опьянения серии </w:t>
      </w:r>
      <w:r>
        <w:rPr>
          <w:rFonts w:ascii="Times New Roman" w:eastAsia="Times New Roman" w:hAnsi="Times New Roman" w:cs="Times New Roman"/>
          <w:sz w:val="26"/>
          <w:szCs w:val="26"/>
        </w:rPr>
        <w:t xml:space="preserve">86ПН №018762 от </w:t>
      </w:r>
      <w:r>
        <w:rPr>
          <w:rStyle w:val="cat-Dategrp-12rplc-38"/>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согласно которому </w:t>
      </w:r>
      <w:r>
        <w:rPr>
          <w:rStyle w:val="cat-FIOgrp-17rplc-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пройти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-рапортами</w:t>
      </w:r>
      <w:r>
        <w:rPr>
          <w:rFonts w:ascii="Times New Roman" w:eastAsia="Times New Roman" w:hAnsi="Times New Roman" w:cs="Times New Roman"/>
          <w:sz w:val="26"/>
          <w:szCs w:val="26"/>
        </w:rPr>
        <w:t xml:space="preserve"> ИДПС </w:t>
      </w:r>
      <w:r>
        <w:rPr>
          <w:rStyle w:val="cat-FIOgrp-19rplc-4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«Ханты-Мансийский» </w:t>
      </w:r>
      <w:r>
        <w:rPr>
          <w:rStyle w:val="cat-FIOgrp-20rplc-4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w:t>
      </w:r>
      <w:r>
        <w:rPr>
          <w:rStyle w:val="cat-FIOgrp-21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2rplc-4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отказа </w:t>
      </w:r>
      <w:r>
        <w:rPr>
          <w:rStyle w:val="cat-FIOgrp-18rplc-4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прохождения медицинского освидетельствования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-видеозаписью, содержащейся на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С учетом изложенного, мировой судья считает вину </w:t>
      </w:r>
      <w:r>
        <w:rPr>
          <w:rStyle w:val="cat-FIOgrp-18rplc-4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материалам дела</w:t>
      </w:r>
      <w:r>
        <w:rPr>
          <w:rFonts w:ascii="Times New Roman" w:eastAsia="Times New Roman" w:hAnsi="Times New Roman" w:cs="Times New Roman"/>
          <w:sz w:val="26"/>
          <w:szCs w:val="26"/>
        </w:rPr>
        <w:t xml:space="preserve"> </w:t>
      </w:r>
      <w:r>
        <w:rPr>
          <w:rStyle w:val="cat-FIOgrp-17rplc-4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действующее </w:t>
      </w:r>
      <w:r>
        <w:rPr>
          <w:rFonts w:ascii="Times New Roman" w:eastAsia="Times New Roman" w:hAnsi="Times New Roman" w:cs="Times New Roman"/>
          <w:sz w:val="26"/>
          <w:szCs w:val="26"/>
        </w:rPr>
        <w:t>водит</w:t>
      </w:r>
      <w:r>
        <w:rPr>
          <w:rFonts w:ascii="Times New Roman" w:eastAsia="Times New Roman" w:hAnsi="Times New Roman" w:cs="Times New Roman"/>
          <w:sz w:val="26"/>
          <w:szCs w:val="26"/>
        </w:rPr>
        <w:t xml:space="preserve">ельское удостоверение серии </w:t>
      </w:r>
      <w:r>
        <w:rPr>
          <w:rStyle w:val="cat-ExternalSystemDefinedgrp-35rplc-4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34rplc-4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справке о результатах проверки привлекаемого лица по </w:t>
      </w:r>
      <w:r>
        <w:rPr>
          <w:rFonts w:ascii="Times New Roman" w:eastAsia="Times New Roman" w:hAnsi="Times New Roman" w:cs="Times New Roman"/>
          <w:sz w:val="26"/>
          <w:szCs w:val="26"/>
        </w:rPr>
        <w:t>ФИС ГИБДД-М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Style w:val="cat-FIOgrp-17rplc-4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мировой судья квалифицирует по ч.1 ст.12.26 КоАП РФ - </w:t>
      </w:r>
      <w:r>
        <w:rPr>
          <w:rFonts w:ascii="Times New Roman" w:eastAsia="Times New Roman" w:hAnsi="Times New Roman" w:cs="Times New Roman"/>
          <w:sz w:val="26"/>
          <w:szCs w:val="26"/>
        </w:rPr>
        <w:t xml:space="preserve">как </w:t>
      </w:r>
      <w:r>
        <w:rPr>
          <w:rFonts w:ascii="Times New Roman" w:eastAsia="Times New Roman" w:hAnsi="Times New Roman" w:cs="Times New Roman"/>
          <w:sz w:val="26"/>
          <w:szCs w:val="26"/>
        </w:rPr>
        <w:t xml:space="preserve">невыполнение водителем транспортного средства законного </w:t>
      </w:r>
      <w:hyperlink r:id="rId4" w:anchor="/document/1305770/entry/100232" w:history="1">
        <w:r>
          <w:rPr>
            <w:rFonts w:ascii="Times New Roman" w:eastAsia="Times New Roman" w:hAnsi="Times New Roman" w:cs="Times New Roman"/>
            <w:color w:val="0000EE"/>
            <w:sz w:val="26"/>
            <w:szCs w:val="26"/>
          </w:rPr>
          <w:t>требования</w:t>
        </w:r>
      </w:hyperlink>
      <w:r>
        <w:rPr>
          <w:rFonts w:ascii="Times New Roman" w:eastAsia="Times New Roman" w:hAnsi="Times New Roman" w:cs="Times New Roman"/>
          <w:sz w:val="26"/>
          <w:szCs w:val="26"/>
        </w:rPr>
        <w:t xml:space="preserve"> уполномоченного </w:t>
      </w:r>
      <w:hyperlink r:id="rId4" w:anchor="/document/12182530/entry/130114" w:history="1">
        <w:r>
          <w:rPr>
            <w:rFonts w:ascii="Times New Roman" w:eastAsia="Times New Roman" w:hAnsi="Times New Roman" w:cs="Times New Roman"/>
            <w:color w:val="0000EE"/>
            <w:sz w:val="26"/>
            <w:szCs w:val="26"/>
          </w:rPr>
          <w:t>должностного лица</w:t>
        </w:r>
      </w:hyperlink>
      <w:r>
        <w:rPr>
          <w:rFonts w:ascii="Times New Roman" w:eastAsia="Times New Roman" w:hAnsi="Times New Roman" w:cs="Times New Roman"/>
          <w:sz w:val="26"/>
          <w:szCs w:val="26"/>
        </w:rPr>
        <w:t xml:space="preserve"> о прохождении </w:t>
      </w:r>
      <w:hyperlink r:id="rId4" w:anchor="/document/405547109/entry/1000" w:history="1">
        <w:r>
          <w:rPr>
            <w:rFonts w:ascii="Times New Roman" w:eastAsia="Times New Roman" w:hAnsi="Times New Roman" w:cs="Times New Roman"/>
            <w:color w:val="0000EE"/>
            <w:sz w:val="26"/>
            <w:szCs w:val="26"/>
          </w:rPr>
          <w:t>медицинского освидетельствования</w:t>
        </w:r>
      </w:hyperlink>
      <w:r>
        <w:rPr>
          <w:rFonts w:ascii="Times New Roman" w:eastAsia="Times New Roman" w:hAnsi="Times New Roman" w:cs="Times New Roman"/>
          <w:sz w:val="26"/>
          <w:szCs w:val="26"/>
        </w:rPr>
        <w:t xml:space="preserve"> на состояние опьянения, если такие действия (бездействие) не содержат </w:t>
      </w:r>
      <w:hyperlink r:id="rId4" w:anchor="/document/10108000/entry/2641" w:history="1">
        <w:r>
          <w:rPr>
            <w:rFonts w:ascii="Times New Roman" w:eastAsia="Times New Roman" w:hAnsi="Times New Roman" w:cs="Times New Roman"/>
            <w:color w:val="0000EE"/>
            <w:sz w:val="26"/>
            <w:szCs w:val="26"/>
          </w:rPr>
          <w:t>уголовно наказуемого</w:t>
        </w:r>
      </w:hyperlink>
      <w:r>
        <w:rPr>
          <w:rFonts w:ascii="Times New Roman" w:eastAsia="Times New Roman" w:hAnsi="Times New Roman" w:cs="Times New Roman"/>
          <w:sz w:val="26"/>
          <w:szCs w:val="26"/>
        </w:rPr>
        <w:t xml:space="preserve"> деяния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6"/>
          <w:szCs w:val="26"/>
        </w:rPr>
      </w:pPr>
      <w:r>
        <w:rPr>
          <w:rStyle w:val="cat-FIOgrp-17rplc-5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совершил правонарушение в сфере </w:t>
      </w:r>
      <w:r>
        <w:rPr>
          <w:rFonts w:ascii="Times New Roman" w:eastAsia="Times New Roman" w:hAnsi="Times New Roman" w:cs="Times New Roman"/>
          <w:sz w:val="26"/>
          <w:szCs w:val="26"/>
        </w:rPr>
        <w:t>безопасности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привлекался к административной ответственности за нарушение 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не установлено. </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руководствуясь ст.ст.23.1, 29.10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мировой судья, </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5rplc-5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ст.12.26 </w:t>
      </w:r>
      <w:r>
        <w:rPr>
          <w:rFonts w:ascii="Times New Roman" w:eastAsia="Times New Roman" w:hAnsi="Times New Roman" w:cs="Times New Roman"/>
          <w:sz w:val="26"/>
          <w:szCs w:val="26"/>
        </w:rPr>
        <w:t>КоАП РФ и назначить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 xml:space="preserve">административного штрафа в размере </w:t>
      </w:r>
      <w:r>
        <w:rPr>
          <w:rStyle w:val="cat-Sumgrp-23rplc-5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лишением права управления транспортными средствами на срок </w:t>
      </w:r>
      <w:r>
        <w:rPr>
          <w:rStyle w:val="cat-Dategrp-13rplc-5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6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9rplc-5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по ХМАО-Югре</w:t>
      </w:r>
      <w:r>
        <w:rPr>
          <w:rFonts w:ascii="Times New Roman" w:eastAsia="Times New Roman" w:hAnsi="Times New Roman" w:cs="Times New Roman"/>
          <w:sz w:val="26"/>
          <w:szCs w:val="26"/>
        </w:rPr>
        <w:t>,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w:t>
      </w:r>
      <w:r>
        <w:rPr>
          <w:rFonts w:ascii="Times New Roman" w:eastAsia="Times New Roman" w:hAnsi="Times New Roman" w:cs="Times New Roman"/>
          <w:sz w:val="26"/>
          <w:szCs w:val="26"/>
        </w:rPr>
        <w:t xml:space="preserve">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w:t>
      </w:r>
      <w:r>
        <w:rPr>
          <w:rFonts w:ascii="Times New Roman" w:eastAsia="Times New Roman" w:hAnsi="Times New Roman" w:cs="Times New Roman"/>
          <w:sz w:val="26"/>
          <w:szCs w:val="26"/>
        </w:rPr>
        <w:t xml:space="preserve">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5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5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9rplc-5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30rplc-5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PhoneNumbergrp-31rplc-5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Style w:val="cat-Addressgrp-0rplc-6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18811601123010001140 БИК </w:t>
      </w:r>
      <w:r>
        <w:rPr>
          <w:rStyle w:val="cat-PhoneNumbergrp-32rplc-6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w:t>
      </w:r>
      <w:r>
        <w:rPr>
          <w:rFonts w:ascii="Times New Roman" w:eastAsia="Times New Roman" w:hAnsi="Times New Roman" w:cs="Times New Roman"/>
          <w:sz w:val="26"/>
          <w:szCs w:val="26"/>
        </w:rPr>
        <w:t>5025000</w:t>
      </w:r>
      <w:r>
        <w:rPr>
          <w:rFonts w:ascii="Times New Roman" w:eastAsia="Times New Roman" w:hAnsi="Times New Roman" w:cs="Times New Roman"/>
          <w:sz w:val="26"/>
          <w:szCs w:val="26"/>
        </w:rPr>
        <w:t>3154</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w:t>
      </w:r>
      <w:r>
        <w:rPr>
          <w:rFonts w:ascii="Times New Roman" w:eastAsia="Times New Roman" w:hAnsi="Times New Roman" w:cs="Times New Roman"/>
          <w:sz w:val="26"/>
          <w:szCs w:val="26"/>
        </w:rPr>
        <w:t>ирового судью</w:t>
      </w:r>
      <w:r>
        <w:rPr>
          <w:rFonts w:ascii="Times New Roman" w:eastAsia="Times New Roman" w:hAnsi="Times New Roman" w:cs="Times New Roman"/>
          <w:sz w:val="26"/>
          <w:szCs w:val="26"/>
        </w:rPr>
        <w:t xml:space="preserve"> в течение 10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2rplc-62"/>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2rplc-63"/>
          <w:rFonts w:ascii="Times New Roman" w:eastAsia="Times New Roman" w:hAnsi="Times New Roman" w:cs="Times New Roman"/>
          <w:sz w:val="26"/>
          <w:szCs w:val="26"/>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706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FIOgrp-14rplc-4">
    <w:name w:val="cat-FIO grp-14 rplc-4"/>
    <w:basedOn w:val="DefaultParagraphFont"/>
  </w:style>
  <w:style w:type="character" w:customStyle="1" w:styleId="cat-Addressgrp-3rplc-5">
    <w:name w:val="cat-Address grp-3 rplc-5"/>
    <w:basedOn w:val="DefaultParagraphFont"/>
  </w:style>
  <w:style w:type="character" w:customStyle="1" w:styleId="cat-FIOgrp-15rplc-6">
    <w:name w:val="cat-FIO grp-15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FIOgrp-16rplc-10">
    <w:name w:val="cat-FIO grp-16 rplc-10"/>
    <w:basedOn w:val="DefaultParagraphFont"/>
  </w:style>
  <w:style w:type="character" w:customStyle="1" w:styleId="cat-Dategrp-8rplc-11">
    <w:name w:val="cat-Date grp-8 rplc-11"/>
    <w:basedOn w:val="DefaultParagraphFont"/>
  </w:style>
  <w:style w:type="character" w:customStyle="1" w:styleId="cat-Timegrp-25rplc-12">
    <w:name w:val="cat-Time grp-25 rplc-12"/>
    <w:basedOn w:val="DefaultParagraphFont"/>
  </w:style>
  <w:style w:type="character" w:customStyle="1" w:styleId="cat-Addressgrp-5rplc-13">
    <w:name w:val="cat-Address grp-5 rplc-13"/>
    <w:basedOn w:val="DefaultParagraphFont"/>
  </w:style>
  <w:style w:type="character" w:customStyle="1" w:styleId="cat-Addressgrp-0rplc-14">
    <w:name w:val="cat-Address grp-0 rplc-14"/>
    <w:basedOn w:val="DefaultParagraphFont"/>
  </w:style>
  <w:style w:type="character" w:customStyle="1" w:styleId="cat-CarMakeModelgrp-28rplc-15">
    <w:name w:val="cat-CarMakeModel grp-28 rplc-15"/>
    <w:basedOn w:val="DefaultParagraphFont"/>
  </w:style>
  <w:style w:type="character" w:customStyle="1" w:styleId="cat-Dategrp-8rplc-16">
    <w:name w:val="cat-Date grp-8 rplc-16"/>
    <w:basedOn w:val="DefaultParagraphFont"/>
  </w:style>
  <w:style w:type="character" w:customStyle="1" w:styleId="cat-Timegrp-26rplc-17">
    <w:name w:val="cat-Time grp-26 rplc-17"/>
    <w:basedOn w:val="DefaultParagraphFont"/>
  </w:style>
  <w:style w:type="character" w:customStyle="1" w:styleId="cat-Addressgrp-5rplc-18">
    <w:name w:val="cat-Address grp-5 rplc-18"/>
    <w:basedOn w:val="DefaultParagraphFont"/>
  </w:style>
  <w:style w:type="character" w:customStyle="1" w:styleId="cat-Addressgrp-0rplc-19">
    <w:name w:val="cat-Address grp-0 rplc-19"/>
    <w:basedOn w:val="DefaultParagraphFont"/>
  </w:style>
  <w:style w:type="character" w:customStyle="1" w:styleId="cat-Dategrp-9rplc-20">
    <w:name w:val="cat-Date grp-9 rplc-20"/>
    <w:basedOn w:val="DefaultParagraphFont"/>
  </w:style>
  <w:style w:type="character" w:customStyle="1" w:styleId="cat-FIOgrp-15rplc-21">
    <w:name w:val="cat-FIO grp-15 rplc-21"/>
    <w:basedOn w:val="DefaultParagraphFont"/>
  </w:style>
  <w:style w:type="character" w:customStyle="1" w:styleId="cat-FIOgrp-17rplc-22">
    <w:name w:val="cat-FIO grp-17 rplc-22"/>
    <w:basedOn w:val="DefaultParagraphFont"/>
  </w:style>
  <w:style w:type="character" w:customStyle="1" w:styleId="cat-Dategrp-10rplc-23">
    <w:name w:val="cat-Date grp-10 rplc-23"/>
    <w:basedOn w:val="DefaultParagraphFont"/>
  </w:style>
  <w:style w:type="character" w:customStyle="1" w:styleId="cat-Timegrp-27rplc-24">
    <w:name w:val="cat-Time grp-27 rplc-24"/>
    <w:basedOn w:val="DefaultParagraphFont"/>
  </w:style>
  <w:style w:type="character" w:customStyle="1" w:styleId="cat-Dategrp-11rplc-25">
    <w:name w:val="cat-Date grp-11 rplc-25"/>
    <w:basedOn w:val="DefaultParagraphFont"/>
  </w:style>
  <w:style w:type="character" w:customStyle="1" w:styleId="cat-FIOgrp-18rplc-26">
    <w:name w:val="cat-FIO grp-18 rplc-26"/>
    <w:basedOn w:val="DefaultParagraphFont"/>
  </w:style>
  <w:style w:type="character" w:customStyle="1" w:styleId="cat-FIOgrp-18rplc-27">
    <w:name w:val="cat-FIO grp-18 rplc-27"/>
    <w:basedOn w:val="DefaultParagraphFont"/>
  </w:style>
  <w:style w:type="character" w:customStyle="1" w:styleId="cat-Dategrp-12rplc-28">
    <w:name w:val="cat-Date grp-12 rplc-28"/>
    <w:basedOn w:val="DefaultParagraphFont"/>
  </w:style>
  <w:style w:type="character" w:customStyle="1" w:styleId="cat-FIOgrp-17rplc-29">
    <w:name w:val="cat-FIO grp-17 rplc-29"/>
    <w:basedOn w:val="DefaultParagraphFont"/>
  </w:style>
  <w:style w:type="character" w:customStyle="1" w:styleId="cat-Dategrp-12rplc-30">
    <w:name w:val="cat-Date grp-12 rplc-30"/>
    <w:basedOn w:val="DefaultParagraphFont"/>
  </w:style>
  <w:style w:type="character" w:customStyle="1" w:styleId="cat-FIOgrp-18rplc-31">
    <w:name w:val="cat-FIO grp-18 rplc-31"/>
    <w:basedOn w:val="DefaultParagraphFont"/>
  </w:style>
  <w:style w:type="character" w:customStyle="1" w:styleId="cat-Dategrp-12rplc-32">
    <w:name w:val="cat-Date grp-12 rplc-32"/>
    <w:basedOn w:val="DefaultParagraphFont"/>
  </w:style>
  <w:style w:type="character" w:customStyle="1" w:styleId="cat-FIOgrp-18rplc-33">
    <w:name w:val="cat-FIO grp-18 rplc-33"/>
    <w:basedOn w:val="DefaultParagraphFont"/>
  </w:style>
  <w:style w:type="character" w:customStyle="1" w:styleId="cat-FIOgrp-17rplc-34">
    <w:name w:val="cat-FIO grp-17 rplc-34"/>
    <w:basedOn w:val="DefaultParagraphFont"/>
  </w:style>
  <w:style w:type="character" w:customStyle="1" w:styleId="cat-Dategrp-12rplc-35">
    <w:name w:val="cat-Date grp-12 rplc-35"/>
    <w:basedOn w:val="DefaultParagraphFont"/>
  </w:style>
  <w:style w:type="character" w:customStyle="1" w:styleId="cat-FIOgrp-18rplc-36">
    <w:name w:val="cat-FIO grp-18 rplc-36"/>
    <w:basedOn w:val="DefaultParagraphFont"/>
  </w:style>
  <w:style w:type="character" w:customStyle="1" w:styleId="cat-FIOgrp-18rplc-37">
    <w:name w:val="cat-FIO grp-18 rplc-37"/>
    <w:basedOn w:val="DefaultParagraphFont"/>
  </w:style>
  <w:style w:type="character" w:customStyle="1" w:styleId="cat-Dategrp-12rplc-38">
    <w:name w:val="cat-Date grp-12 rplc-38"/>
    <w:basedOn w:val="DefaultParagraphFont"/>
  </w:style>
  <w:style w:type="character" w:customStyle="1" w:styleId="cat-FIOgrp-17rplc-39">
    <w:name w:val="cat-FIO grp-17 rplc-39"/>
    <w:basedOn w:val="DefaultParagraphFont"/>
  </w:style>
  <w:style w:type="character" w:customStyle="1" w:styleId="cat-FIOgrp-19rplc-40">
    <w:name w:val="cat-FIO grp-19 rplc-40"/>
    <w:basedOn w:val="DefaultParagraphFont"/>
  </w:style>
  <w:style w:type="character" w:customStyle="1" w:styleId="cat-FIOgrp-20rplc-41">
    <w:name w:val="cat-FIO grp-20 rplc-41"/>
    <w:basedOn w:val="DefaultParagraphFont"/>
  </w:style>
  <w:style w:type="character" w:customStyle="1" w:styleId="cat-FIOgrp-21rplc-42">
    <w:name w:val="cat-FIO grp-21 rplc-42"/>
    <w:basedOn w:val="DefaultParagraphFont"/>
  </w:style>
  <w:style w:type="character" w:customStyle="1" w:styleId="cat-Dategrp-12rplc-43">
    <w:name w:val="cat-Date grp-12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7rplc-46">
    <w:name w:val="cat-FIO grp-17 rplc-46"/>
    <w:basedOn w:val="DefaultParagraphFont"/>
  </w:style>
  <w:style w:type="character" w:customStyle="1" w:styleId="cat-ExternalSystemDefinedgrp-35rplc-47">
    <w:name w:val="cat-ExternalSystemDefined grp-35 rplc-47"/>
    <w:basedOn w:val="DefaultParagraphFont"/>
  </w:style>
  <w:style w:type="character" w:customStyle="1" w:styleId="cat-ExternalSystemDefinedgrp-34rplc-48">
    <w:name w:val="cat-ExternalSystemDefined grp-34 rplc-48"/>
    <w:basedOn w:val="DefaultParagraphFont"/>
  </w:style>
  <w:style w:type="character" w:customStyle="1" w:styleId="cat-FIOgrp-17rplc-49">
    <w:name w:val="cat-FIO grp-17 rplc-49"/>
    <w:basedOn w:val="DefaultParagraphFont"/>
  </w:style>
  <w:style w:type="character" w:customStyle="1" w:styleId="cat-FIOgrp-17rplc-50">
    <w:name w:val="cat-FIO grp-17 rplc-50"/>
    <w:basedOn w:val="DefaultParagraphFont"/>
  </w:style>
  <w:style w:type="character" w:customStyle="1" w:styleId="cat-FIOgrp-15rplc-51">
    <w:name w:val="cat-FIO grp-15 rplc-51"/>
    <w:basedOn w:val="DefaultParagraphFont"/>
  </w:style>
  <w:style w:type="character" w:customStyle="1" w:styleId="cat-Sumgrp-23rplc-52">
    <w:name w:val="cat-Sum grp-23 rplc-52"/>
    <w:basedOn w:val="DefaultParagraphFont"/>
  </w:style>
  <w:style w:type="character" w:customStyle="1" w:styleId="cat-Dategrp-13rplc-53">
    <w:name w:val="cat-Date grp-13 rplc-53"/>
    <w:basedOn w:val="DefaultParagraphFont"/>
  </w:style>
  <w:style w:type="character" w:customStyle="1" w:styleId="cat-FIOgrp-19rplc-54">
    <w:name w:val="cat-FIO grp-19 rplc-54"/>
    <w:basedOn w:val="DefaultParagraphFont"/>
  </w:style>
  <w:style w:type="character" w:customStyle="1" w:styleId="cat-Addressgrp-6rplc-55">
    <w:name w:val="cat-Address grp-6 rplc-55"/>
    <w:basedOn w:val="DefaultParagraphFont"/>
  </w:style>
  <w:style w:type="character" w:customStyle="1" w:styleId="cat-Addressgrp-2rplc-56">
    <w:name w:val="cat-Address grp-2 rplc-56"/>
    <w:basedOn w:val="DefaultParagraphFont"/>
  </w:style>
  <w:style w:type="character" w:customStyle="1" w:styleId="cat-PhoneNumbergrp-29rplc-57">
    <w:name w:val="cat-PhoneNumber grp-29 rplc-57"/>
    <w:basedOn w:val="DefaultParagraphFont"/>
  </w:style>
  <w:style w:type="character" w:customStyle="1" w:styleId="cat-PhoneNumbergrp-30rplc-58">
    <w:name w:val="cat-PhoneNumber grp-30 rplc-58"/>
    <w:basedOn w:val="DefaultParagraphFont"/>
  </w:style>
  <w:style w:type="character" w:customStyle="1" w:styleId="cat-PhoneNumbergrp-31rplc-59">
    <w:name w:val="cat-PhoneNumber grp-31 rplc-59"/>
    <w:basedOn w:val="DefaultParagraphFont"/>
  </w:style>
  <w:style w:type="character" w:customStyle="1" w:styleId="cat-Addressgrp-0rplc-60">
    <w:name w:val="cat-Address grp-0 rplc-60"/>
    <w:basedOn w:val="DefaultParagraphFont"/>
  </w:style>
  <w:style w:type="character" w:customStyle="1" w:styleId="cat-PhoneNumbergrp-32rplc-61">
    <w:name w:val="cat-PhoneNumber grp-32 rplc-61"/>
    <w:basedOn w:val="DefaultParagraphFont"/>
  </w:style>
  <w:style w:type="character" w:customStyle="1" w:styleId="cat-FIOgrp-22rplc-62">
    <w:name w:val="cat-FIO grp-22 rplc-62"/>
    <w:basedOn w:val="DefaultParagraphFont"/>
  </w:style>
  <w:style w:type="character" w:customStyle="1" w:styleId="cat-FIOgrp-22rplc-63">
    <w:name w:val="cat-FIO grp-22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B23E43C-AC29-49D0-BD2B-8FBC534EC18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